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0B969EDF" w:rsidR="00027B83" w:rsidRPr="001F204B" w:rsidRDefault="00707F2E">
            <w:pPr>
              <w:jc w:val="both"/>
              <w:rPr>
                <w:rFonts w:ascii="Arial" w:hAnsi="Arial" w:cs="Arial"/>
                <w:kern w:val="2"/>
                <w:sz w:val="22"/>
                <w:szCs w:val="22"/>
              </w:rPr>
            </w:pPr>
            <w:permStart w:id="1706976341" w:edGrp="everyone" w:colFirst="2" w:colLast="2"/>
            <w:r w:rsidRPr="00707F2E">
              <w:rPr>
                <w:rFonts w:ascii="Arial" w:hAnsi="Arial" w:cs="Arial"/>
                <w:color w:val="000000" w:themeColor="text1"/>
                <w:kern w:val="2"/>
                <w:sz w:val="22"/>
                <w:szCs w:val="22"/>
              </w:rPr>
              <w:t>Valstybinės reikšmės krašto kelio Nr. 140 Kaunas–Zapyškis–Šakiai 10,896 km sankryžos rekonstravimas</w:t>
            </w:r>
            <w:r w:rsidR="00830D08" w:rsidRPr="00830D08">
              <w:rPr>
                <w:rFonts w:ascii="Arial" w:hAnsi="Arial" w:cs="Arial"/>
                <w:color w:val="000000" w:themeColor="text1"/>
                <w:kern w:val="2"/>
                <w:sz w:val="22"/>
                <w:szCs w:val="22"/>
              </w:rPr>
              <w:t>, techninio darbo projekto parengimas ir projekto vykdymo priežiūra</w:t>
            </w:r>
            <w:r>
              <w:rPr>
                <w:rFonts w:ascii="Arial" w:hAnsi="Arial" w:cs="Arial"/>
                <w:color w:val="000000" w:themeColor="text1"/>
                <w:kern w:val="2"/>
                <w:sz w:val="22"/>
                <w:szCs w:val="22"/>
              </w:rPr>
              <w:t xml:space="preserve">. Projekto numeris </w:t>
            </w:r>
            <w:r w:rsidRPr="00707F2E">
              <w:rPr>
                <w:rFonts w:ascii="Arial" w:hAnsi="Arial" w:cs="Arial"/>
                <w:b/>
                <w:bCs/>
                <w:color w:val="000000" w:themeColor="text1"/>
                <w:kern w:val="2"/>
                <w:sz w:val="22"/>
                <w:szCs w:val="22"/>
              </w:rPr>
              <w:t>25583R0140-P-1</w:t>
            </w:r>
            <w:r w:rsidRPr="00707F2E">
              <w:rPr>
                <w:rFonts w:ascii="Arial" w:hAnsi="Arial" w:cs="Arial"/>
                <w:b/>
                <w:bCs/>
                <w:noProof/>
                <w:color w:val="000000" w:themeColor="text1"/>
                <w:kern w:val="2"/>
                <w:sz w:val="22"/>
                <w:szCs w:val="22"/>
              </w:rPr>
              <w:drawing>
                <wp:inline distT="0" distB="0" distL="0" distR="0" wp14:anchorId="2B974E03" wp14:editId="53D0C807">
                  <wp:extent cx="9525" cy="9525"/>
                  <wp:effectExtent l="0" t="0" r="0" b="0"/>
                  <wp:docPr id="55672673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ermEnd w:id="1706976341"/>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4D80606E"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E25421">
              <w:rPr>
                <w:rFonts w:ascii="Arial" w:hAnsi="Arial" w:cs="Arial"/>
                <w:color w:val="000000" w:themeColor="text1"/>
                <w:sz w:val="22"/>
                <w:szCs w:val="22"/>
                <w:lang w:val="en-US"/>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7203EE71" w:rsidR="007A0B7D" w:rsidRPr="001F204B" w:rsidRDefault="3E4C62D6" w:rsidP="007A0B7D">
            <w:pPr>
              <w:jc w:val="center"/>
              <w:rPr>
                <w:rFonts w:ascii="Arial" w:hAnsi="Arial" w:cs="Arial"/>
                <w:kern w:val="2"/>
                <w:sz w:val="22"/>
                <w:szCs w:val="22"/>
              </w:rPr>
            </w:pPr>
            <w:hyperlink r:id="rId12">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37C36D5A"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3"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707F2E" w:rsidRPr="00707F2E">
              <w:rPr>
                <w:rFonts w:ascii="Arial" w:hAnsi="Arial" w:cs="Arial"/>
                <w:color w:val="000000" w:themeColor="text1"/>
                <w:kern w:val="2"/>
                <w:sz w:val="22"/>
                <w:szCs w:val="22"/>
              </w:rPr>
              <w:t>Valstybinės reikšmės krašto kelio Nr. 140 Kaunas–Zapyškis–Šakiai 10,896 km sankryžos rekonstravimas</w:t>
            </w:r>
            <w:r w:rsidR="00707F2E" w:rsidRPr="00830D08">
              <w:rPr>
                <w:rFonts w:ascii="Arial" w:hAnsi="Arial" w:cs="Arial"/>
                <w:color w:val="000000" w:themeColor="text1"/>
                <w:kern w:val="2"/>
                <w:sz w:val="22"/>
                <w:szCs w:val="22"/>
              </w:rPr>
              <w:t>, techninio darbo projekto parengimas ir projekto vykdymo priežiūra</w:t>
            </w:r>
            <w:r w:rsidR="00707F2E">
              <w:rPr>
                <w:rFonts w:ascii="Arial" w:hAnsi="Arial" w:cs="Arial"/>
                <w:color w:val="000000" w:themeColor="text1"/>
                <w:kern w:val="2"/>
                <w:sz w:val="22"/>
                <w:szCs w:val="22"/>
              </w:rPr>
              <w:t xml:space="preserve">. Projekto numeris </w:t>
            </w:r>
            <w:r w:rsidR="00707F2E" w:rsidRPr="00707F2E">
              <w:rPr>
                <w:rFonts w:ascii="Arial" w:hAnsi="Arial" w:cs="Arial"/>
                <w:b/>
                <w:bCs/>
                <w:color w:val="000000" w:themeColor="text1"/>
                <w:kern w:val="2"/>
                <w:sz w:val="22"/>
                <w:szCs w:val="22"/>
              </w:rPr>
              <w:t>25583R0140-P-1</w:t>
            </w:r>
            <w:r w:rsidR="00707F2E" w:rsidRPr="00707F2E">
              <w:rPr>
                <w:rFonts w:ascii="Arial" w:hAnsi="Arial" w:cs="Arial"/>
                <w:b/>
                <w:bCs/>
                <w:noProof/>
                <w:color w:val="000000" w:themeColor="text1"/>
                <w:kern w:val="2"/>
                <w:sz w:val="22"/>
                <w:szCs w:val="22"/>
              </w:rPr>
              <w:drawing>
                <wp:inline distT="0" distB="0" distL="0" distR="0" wp14:anchorId="0764D153" wp14:editId="41BF205D">
                  <wp:extent cx="9525" cy="9525"/>
                  <wp:effectExtent l="0" t="0" r="0" b="0"/>
                  <wp:docPr id="6498271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199254A2"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830D08" w:rsidRPr="00830D08">
              <w:rPr>
                <w:rFonts w:ascii="Arial" w:hAnsi="Arial" w:cs="Arial"/>
                <w:sz w:val="22"/>
              </w:rPr>
              <w:t>„</w:t>
            </w:r>
            <w:r w:rsidR="00707F2E" w:rsidRPr="00707F2E">
              <w:rPr>
                <w:rFonts w:ascii="Arial" w:hAnsi="Arial" w:cs="Arial"/>
                <w:color w:val="000000" w:themeColor="text1"/>
                <w:kern w:val="2"/>
                <w:sz w:val="22"/>
                <w:szCs w:val="22"/>
              </w:rPr>
              <w:t>Valstybinės reikšmės krašto kelio Nr. 140 Kaunas–Zapyškis–Šakiai 10,896 km sankryžos rekonstravimas</w:t>
            </w:r>
            <w:r w:rsidR="00830D08" w:rsidRPr="00830D08">
              <w:rPr>
                <w:rFonts w:ascii="Arial" w:hAnsi="Arial" w:cs="Arial"/>
                <w:sz w:val="22"/>
              </w:rPr>
              <w:t>“</w:t>
            </w:r>
            <w:r w:rsidR="000C1429" w:rsidRPr="00830D08">
              <w:rPr>
                <w:rFonts w:ascii="Arial" w:hAnsi="Arial" w:cs="Arial"/>
                <w:sz w:val="22"/>
                <w:szCs w:val="22"/>
              </w:rPr>
              <w:t xml:space="preserve">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32F38A7E"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830D08">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308F0598"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8529B5">
              <w:rPr>
                <w:rFonts w:ascii="Arial" w:hAnsi="Arial" w:cs="Arial"/>
                <w:color w:val="000000" w:themeColor="text1"/>
                <w:sz w:val="22"/>
                <w:szCs w:val="22"/>
              </w:rPr>
              <w:t xml:space="preserve"> 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40699339" w:rsidR="00027B83" w:rsidRPr="001F204B" w:rsidRDefault="00707F2E">
            <w:pPr>
              <w:rPr>
                <w:rFonts w:ascii="Arial" w:hAnsi="Arial" w:cs="Arial"/>
                <w:kern w:val="2"/>
                <w:sz w:val="22"/>
                <w:szCs w:val="22"/>
              </w:rPr>
            </w:pPr>
            <w:permStart w:id="600599626" w:edGrp="everyone"/>
            <w:r w:rsidRPr="00707F2E">
              <w:rPr>
                <w:rFonts w:ascii="Arial" w:hAnsi="Arial" w:cs="Arial"/>
                <w:color w:val="000000" w:themeColor="text1"/>
                <w:kern w:val="2"/>
                <w:sz w:val="22"/>
                <w:szCs w:val="22"/>
              </w:rPr>
              <w:t>Valstybinės reikšmės krašto kelio Nr. 140 Kaunas–Zapyškis–Šakiai 10,896 km sankryžos rekonstravimas</w:t>
            </w:r>
            <w:r w:rsidRPr="00830D08">
              <w:rPr>
                <w:rFonts w:ascii="Arial" w:hAnsi="Arial" w:cs="Arial"/>
                <w:color w:val="000000" w:themeColor="text1"/>
                <w:kern w:val="2"/>
                <w:sz w:val="22"/>
                <w:szCs w:val="22"/>
              </w:rPr>
              <w:t>, techninio darbo projekto parengimas ir projekto vykdymo priežiūra</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500F3E9A"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35E3042E"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830D08">
              <w:rPr>
                <w:rFonts w:ascii="Arial" w:hAnsi="Arial" w:cs="Arial"/>
                <w:color w:val="000000" w:themeColor="text1"/>
                <w:sz w:val="22"/>
                <w:szCs w:val="22"/>
              </w:rPr>
              <w:t>1</w:t>
            </w:r>
            <w:r w:rsidR="00E37F69">
              <w:rPr>
                <w:rFonts w:ascii="Arial" w:hAnsi="Arial" w:cs="Arial"/>
                <w:color w:val="000000" w:themeColor="text1"/>
                <w:sz w:val="22"/>
                <w:szCs w:val="22"/>
              </w:rPr>
              <w:t>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90EF8D8" w:rsidR="1B07D5B0" w:rsidRDefault="2CBB3BFF" w:rsidP="00830D08">
            <w:pPr>
              <w:jc w:val="both"/>
              <w:rPr>
                <w:rFonts w:ascii="Arial" w:hAnsi="Arial" w:cs="Arial"/>
                <w:color w:val="000000" w:themeColor="text1"/>
                <w:sz w:val="22"/>
                <w:szCs w:val="22"/>
              </w:rPr>
            </w:pPr>
            <w:permStart w:id="1290025709" w:edGrp="everyone"/>
            <w:r>
              <w:rPr>
                <w:rFonts w:ascii="Arial" w:hAnsi="Arial" w:cs="Arial"/>
                <w:color w:val="000000" w:themeColor="text1"/>
                <w:kern w:val="2"/>
                <w:sz w:val="22"/>
                <w:szCs w:val="22"/>
              </w:rPr>
              <w:lastRenderedPageBreak/>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527ACF77"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12ADECF8"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830D08">
              <w:rPr>
                <w:rFonts w:ascii="Arial" w:hAnsi="Arial" w:cs="Arial"/>
                <w:color w:val="000000" w:themeColor="text1"/>
                <w:sz w:val="22"/>
                <w:szCs w:val="22"/>
                <w:lang w:eastAsia="lt-LT"/>
              </w:rPr>
              <w:t xml:space="preserve">, </w:t>
            </w:r>
            <w:r w:rsidR="00E55B6E">
              <w:rPr>
                <w:rFonts w:ascii="Arial" w:hAnsi="Arial" w:cs="Arial"/>
                <w:color w:val="000000" w:themeColor="text1"/>
                <w:sz w:val="22"/>
                <w:szCs w:val="22"/>
                <w:lang w:eastAsia="lt-LT"/>
              </w:rPr>
              <w:t>6.3.</w:t>
            </w:r>
            <w:r w:rsidR="00830D08">
              <w:rPr>
                <w:rFonts w:ascii="Arial" w:hAnsi="Arial" w:cs="Arial"/>
                <w:color w:val="000000" w:themeColor="text1"/>
                <w:sz w:val="22"/>
                <w:szCs w:val="22"/>
                <w:lang w:eastAsia="lt-LT"/>
              </w:rPr>
              <w:t xml:space="preserve"> ir 6.</w:t>
            </w:r>
            <w:r w:rsidR="00E37F69">
              <w:rPr>
                <w:rFonts w:ascii="Arial" w:hAnsi="Arial" w:cs="Arial"/>
                <w:color w:val="000000" w:themeColor="text1"/>
                <w:sz w:val="22"/>
                <w:szCs w:val="22"/>
                <w:lang w:eastAsia="lt-LT"/>
              </w:rPr>
              <w:t>4</w:t>
            </w:r>
            <w:r w:rsidR="00830D08">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4D8C2F28"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37F69">
              <w:rPr>
                <w:rFonts w:ascii="Arial" w:hAnsi="Arial" w:cs="Arial"/>
                <w:color w:val="000000" w:themeColor="text1"/>
                <w:sz w:val="22"/>
                <w:szCs w:val="22"/>
                <w:lang w:eastAsia="lt-LT"/>
              </w:rPr>
              <w:t>5</w:t>
            </w:r>
            <w:r w:rsidR="007A3E70">
              <w:rPr>
                <w:rFonts w:ascii="Arial" w:hAnsi="Arial" w:cs="Arial"/>
                <w:color w:val="000000" w:themeColor="text1"/>
                <w:sz w:val="22"/>
                <w:szCs w:val="22"/>
                <w:lang w:eastAsia="lt-LT"/>
              </w:rPr>
              <w:t>.</w:t>
            </w:r>
            <w:r w:rsidR="00830D08">
              <w:rPr>
                <w:rFonts w:ascii="Arial" w:hAnsi="Arial" w:cs="Arial"/>
                <w:color w:val="000000" w:themeColor="text1"/>
                <w:sz w:val="22"/>
                <w:szCs w:val="22"/>
                <w:lang w:eastAsia="lt-LT"/>
              </w:rPr>
              <w:t xml:space="preserve"> ir 6.</w:t>
            </w:r>
            <w:r w:rsidR="00E37F69">
              <w:rPr>
                <w:rFonts w:ascii="Arial" w:hAnsi="Arial" w:cs="Arial"/>
                <w:color w:val="000000" w:themeColor="text1"/>
                <w:sz w:val="22"/>
                <w:szCs w:val="22"/>
                <w:lang w:eastAsia="lt-LT"/>
              </w:rPr>
              <w:t>6</w:t>
            </w:r>
            <w:r w:rsidR="00830D08">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w:t>
            </w:r>
            <w:r w:rsidR="00830D08">
              <w:rPr>
                <w:rFonts w:ascii="Arial" w:hAnsi="Arial" w:cs="Arial"/>
                <w:color w:val="000000" w:themeColor="text1"/>
                <w:sz w:val="22"/>
                <w:szCs w:val="22"/>
                <w:lang w:eastAsia="lt-LT"/>
              </w:rPr>
              <w:t>čiuos</w:t>
            </w:r>
            <w:r w:rsidR="007A3E70" w:rsidRPr="00593819">
              <w:rPr>
                <w:rFonts w:ascii="Arial" w:hAnsi="Arial" w:cs="Arial"/>
                <w:color w:val="000000" w:themeColor="text1"/>
                <w:sz w:val="22"/>
                <w:szCs w:val="22"/>
                <w:lang w:eastAsia="lt-LT"/>
              </w:rPr>
              <w:t>e</w:t>
            </w:r>
            <w:r w:rsidR="009D3BD7" w:rsidRPr="00314CB9">
              <w:rPr>
                <w:rFonts w:ascii="Arial" w:hAnsi="Arial" w:cs="Arial"/>
                <w:sz w:val="22"/>
                <w:szCs w:val="22"/>
                <w:lang w:eastAsia="lt-LT"/>
              </w:rPr>
              <w:t>;</w:t>
            </w:r>
          </w:p>
          <w:p w14:paraId="7D3C0D1F" w14:textId="422A4F23"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37F69">
              <w:rPr>
                <w:rFonts w:ascii="Arial" w:hAnsi="Arial" w:cs="Arial"/>
                <w:color w:val="000000" w:themeColor="text1"/>
                <w:sz w:val="22"/>
                <w:szCs w:val="22"/>
                <w:lang w:eastAsia="lt-LT"/>
              </w:rPr>
              <w:t>7</w:t>
            </w:r>
            <w:r w:rsidR="007A3E70">
              <w:rPr>
                <w:rFonts w:ascii="Arial" w:hAnsi="Arial" w:cs="Arial"/>
                <w:color w:val="000000" w:themeColor="text1"/>
                <w:sz w:val="22"/>
                <w:szCs w:val="22"/>
                <w:lang w:eastAsia="lt-LT"/>
              </w:rPr>
              <w:t>.</w:t>
            </w:r>
            <w:r w:rsidR="00E37F69">
              <w:rPr>
                <w:rFonts w:ascii="Arial" w:hAnsi="Arial" w:cs="Arial"/>
                <w:color w:val="000000" w:themeColor="text1"/>
                <w:sz w:val="22"/>
                <w:szCs w:val="22"/>
                <w:lang w:eastAsia="lt-LT"/>
              </w:rPr>
              <w:t>, 6.8.</w:t>
            </w:r>
            <w:r w:rsidR="007A3E70">
              <w:rPr>
                <w:rFonts w:ascii="Arial" w:hAnsi="Arial" w:cs="Arial"/>
                <w:color w:val="000000" w:themeColor="text1"/>
                <w:sz w:val="22"/>
                <w:szCs w:val="22"/>
                <w:lang w:eastAsia="lt-LT"/>
              </w:rPr>
              <w:t xml:space="preserve"> ir 6.</w:t>
            </w:r>
            <w:r w:rsidR="00830D08">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4C75F2A1"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w:t>
            </w:r>
            <w:r w:rsidR="00E32686">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43A45E9A"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E32686"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 xml:space="preserve">biudžeto, </w:t>
            </w:r>
            <w:r w:rsidR="00CF1366" w:rsidRPr="00E32686">
              <w:rPr>
                <w:rFonts w:ascii="Arial" w:hAnsi="Arial" w:cs="Arial"/>
                <w:kern w:val="2"/>
                <w:sz w:val="22"/>
                <w:szCs w:val="22"/>
              </w:rPr>
              <w:t xml:space="preserve">mokėjimai gali būti atidedami vėlavimo laikotarpiui, bet ne ilgiau kaip 60 (šešiasdešimt) kalendorinių dienų. </w:t>
            </w:r>
          </w:p>
          <w:p w14:paraId="217C3647" w14:textId="7C32781B" w:rsidR="004442C4" w:rsidRPr="00E32686" w:rsidRDefault="00124467" w:rsidP="006F47A6">
            <w:pPr>
              <w:jc w:val="both"/>
              <w:rPr>
                <w:rFonts w:ascii="Arial" w:hAnsi="Arial" w:cs="Arial"/>
                <w:kern w:val="2"/>
                <w:sz w:val="22"/>
                <w:szCs w:val="22"/>
                <w:shd w:val="clear" w:color="auto" w:fill="FFFFFF"/>
              </w:rPr>
            </w:pPr>
            <w:r w:rsidRPr="00E32686">
              <w:rPr>
                <w:rFonts w:ascii="Arial" w:hAnsi="Arial" w:cs="Arial"/>
                <w:kern w:val="2"/>
                <w:sz w:val="22"/>
                <w:szCs w:val="22"/>
                <w:shd w:val="clear" w:color="auto" w:fill="FFFFFF"/>
              </w:rPr>
              <w:t xml:space="preserve">5.5.2. </w:t>
            </w:r>
            <w:r w:rsidR="004442C4" w:rsidRPr="00E32686">
              <w:rPr>
                <w:rFonts w:ascii="Arial" w:hAnsi="Arial" w:cs="Arial"/>
                <w:sz w:val="22"/>
                <w:szCs w:val="22"/>
              </w:rPr>
              <w:t>Mokėjimai T</w:t>
            </w:r>
            <w:r w:rsidR="004E3782" w:rsidRPr="00E32686">
              <w:rPr>
                <w:rFonts w:ascii="Arial" w:hAnsi="Arial" w:cs="Arial"/>
                <w:sz w:val="22"/>
                <w:szCs w:val="22"/>
              </w:rPr>
              <w:t>ie</w:t>
            </w:r>
            <w:r w:rsidR="004442C4" w:rsidRPr="00E32686">
              <w:rPr>
                <w:rFonts w:ascii="Arial" w:hAnsi="Arial" w:cs="Arial"/>
                <w:sz w:val="22"/>
                <w:szCs w:val="22"/>
              </w:rPr>
              <w:t xml:space="preserve">kėjui už suteiktas Paslaugas, numatytas </w:t>
            </w:r>
            <w:r w:rsidR="006F47A6" w:rsidRPr="00E32686">
              <w:rPr>
                <w:rFonts w:ascii="Arial" w:hAnsi="Arial" w:cs="Arial"/>
                <w:sz w:val="22"/>
                <w:szCs w:val="22"/>
              </w:rPr>
              <w:t>Specialiųjų sąlygų</w:t>
            </w:r>
            <w:r w:rsidR="004442C4" w:rsidRPr="00E32686">
              <w:rPr>
                <w:rFonts w:ascii="Arial" w:hAnsi="Arial" w:cs="Arial"/>
                <w:sz w:val="22"/>
                <w:szCs w:val="22"/>
              </w:rPr>
              <w:t xml:space="preserve"> </w:t>
            </w:r>
            <w:permStart w:id="1591692595" w:edGrp="everyone"/>
            <w:r w:rsidR="00E32686" w:rsidRPr="00E32686">
              <w:rPr>
                <w:rFonts w:ascii="Arial" w:hAnsi="Arial" w:cs="Arial"/>
                <w:sz w:val="22"/>
                <w:szCs w:val="22"/>
              </w:rPr>
              <w:t>3.1.1.</w:t>
            </w:r>
            <w:r w:rsidR="004442C4" w:rsidRPr="00E32686">
              <w:rPr>
                <w:rFonts w:ascii="Arial" w:hAnsi="Arial" w:cs="Arial"/>
                <w:sz w:val="22"/>
                <w:szCs w:val="22"/>
              </w:rPr>
              <w:t>-</w:t>
            </w:r>
            <w:r w:rsidR="00E32686" w:rsidRPr="00E32686">
              <w:rPr>
                <w:rFonts w:ascii="Arial" w:hAnsi="Arial" w:cs="Arial"/>
                <w:sz w:val="22"/>
                <w:szCs w:val="22"/>
              </w:rPr>
              <w:t>3.1.6., 3.1.8.</w:t>
            </w:r>
            <w:r w:rsidR="00E43604" w:rsidRPr="00E32686">
              <w:rPr>
                <w:rFonts w:ascii="Arial" w:hAnsi="Arial" w:cs="Arial"/>
                <w:sz w:val="22"/>
                <w:szCs w:val="22"/>
              </w:rPr>
              <w:t xml:space="preserve"> </w:t>
            </w:r>
            <w:r w:rsidR="004442C4" w:rsidRPr="00E32686">
              <w:rPr>
                <w:rFonts w:ascii="Arial" w:hAnsi="Arial" w:cs="Arial"/>
                <w:sz w:val="22"/>
                <w:szCs w:val="22"/>
              </w:rPr>
              <w:t>papunkčiuose</w:t>
            </w:r>
            <w:permEnd w:id="1591692595"/>
            <w:r w:rsidR="004442C4" w:rsidRPr="00E32686">
              <w:rPr>
                <w:rFonts w:ascii="Arial" w:hAnsi="Arial" w:cs="Arial"/>
                <w:sz w:val="22"/>
                <w:szCs w:val="22"/>
              </w:rPr>
              <w:t xml:space="preserve">, atliekami </w:t>
            </w:r>
            <w:r w:rsidR="00C177ED" w:rsidRPr="00E32686">
              <w:rPr>
                <w:rFonts w:ascii="Arial" w:hAnsi="Arial" w:cs="Arial"/>
                <w:sz w:val="22"/>
                <w:szCs w:val="22"/>
              </w:rPr>
              <w:t>vadovaujantis</w:t>
            </w:r>
            <w:r w:rsidR="004442C4" w:rsidRPr="00E32686">
              <w:rPr>
                <w:rFonts w:ascii="Arial" w:hAnsi="Arial" w:cs="Arial"/>
                <w:sz w:val="22"/>
                <w:szCs w:val="22"/>
              </w:rPr>
              <w:t xml:space="preserve"> </w:t>
            </w:r>
            <w:r w:rsidR="006F47A6" w:rsidRPr="00E32686">
              <w:rPr>
                <w:rFonts w:ascii="Arial" w:hAnsi="Arial" w:cs="Arial"/>
                <w:sz w:val="22"/>
                <w:szCs w:val="22"/>
              </w:rPr>
              <w:t>T</w:t>
            </w:r>
            <w:r w:rsidR="004442C4" w:rsidRPr="00E32686">
              <w:rPr>
                <w:rFonts w:ascii="Arial" w:hAnsi="Arial" w:cs="Arial"/>
                <w:sz w:val="22"/>
                <w:szCs w:val="22"/>
              </w:rPr>
              <w:t>echninės specifikacijos</w:t>
            </w:r>
            <w:r w:rsidR="006F47A6" w:rsidRPr="00E32686">
              <w:rPr>
                <w:rFonts w:ascii="Arial" w:hAnsi="Arial" w:cs="Arial"/>
                <w:sz w:val="22"/>
                <w:szCs w:val="22"/>
              </w:rPr>
              <w:t xml:space="preserve"> </w:t>
            </w:r>
            <w:permStart w:id="1182155815" w:edGrp="everyone"/>
            <w:r w:rsidR="002C64F2" w:rsidRPr="00E32686">
              <w:rPr>
                <w:rFonts w:ascii="Arial" w:hAnsi="Arial" w:cs="Arial"/>
                <w:sz w:val="22"/>
                <w:szCs w:val="22"/>
              </w:rPr>
              <w:t>6</w:t>
            </w:r>
            <w:r w:rsidR="004442C4" w:rsidRPr="00E32686">
              <w:rPr>
                <w:rFonts w:ascii="Arial" w:hAnsi="Arial" w:cs="Arial"/>
                <w:sz w:val="22"/>
                <w:szCs w:val="22"/>
              </w:rPr>
              <w:t xml:space="preserve"> punkte</w:t>
            </w:r>
            <w:permEnd w:id="1182155815"/>
            <w:r w:rsidR="004442C4" w:rsidRPr="00E32686">
              <w:rPr>
                <w:rFonts w:ascii="Arial" w:hAnsi="Arial" w:cs="Arial"/>
                <w:sz w:val="22"/>
                <w:szCs w:val="22"/>
              </w:rPr>
              <w:t xml:space="preserve"> </w:t>
            </w:r>
            <w:r w:rsidR="00C27C4D" w:rsidRPr="00E32686">
              <w:rPr>
                <w:rFonts w:ascii="Arial" w:hAnsi="Arial" w:cs="Arial"/>
                <w:sz w:val="22"/>
                <w:szCs w:val="22"/>
              </w:rPr>
              <w:t xml:space="preserve">nurodytomis </w:t>
            </w:r>
            <w:r w:rsidR="00C177ED" w:rsidRPr="00E32686">
              <w:rPr>
                <w:rFonts w:ascii="Arial" w:hAnsi="Arial" w:cs="Arial"/>
                <w:sz w:val="22"/>
                <w:szCs w:val="22"/>
              </w:rPr>
              <w:t xml:space="preserve">atliktomis </w:t>
            </w:r>
            <w:r w:rsidR="00C27C4D" w:rsidRPr="00E32686">
              <w:rPr>
                <w:rFonts w:ascii="Arial" w:hAnsi="Arial" w:cs="Arial"/>
                <w:sz w:val="22"/>
                <w:szCs w:val="22"/>
              </w:rPr>
              <w:t>paslaugomis</w:t>
            </w:r>
            <w:r w:rsidR="004442C4" w:rsidRPr="00E32686">
              <w:rPr>
                <w:rFonts w:ascii="Arial" w:hAnsi="Arial" w:cs="Arial"/>
                <w:sz w:val="22"/>
                <w:szCs w:val="22"/>
              </w:rPr>
              <w:t xml:space="preserve"> tokia </w:t>
            </w:r>
            <w:permStart w:id="2108097725" w:edGrp="everyone"/>
            <w:r w:rsidR="004442C4" w:rsidRPr="00E32686">
              <w:rPr>
                <w:rFonts w:ascii="Arial" w:hAnsi="Arial" w:cs="Arial"/>
                <w:sz w:val="22"/>
                <w:szCs w:val="22"/>
              </w:rPr>
              <w:t>tvarka:</w:t>
            </w:r>
            <w:permEnd w:id="2108097725"/>
          </w:p>
          <w:p w14:paraId="353AF618" w14:textId="37369C72" w:rsidR="004442C4" w:rsidRPr="00E32686"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sidRPr="00E32686">
              <w:rPr>
                <w:rFonts w:ascii="Arial" w:hAnsi="Arial" w:cs="Arial"/>
                <w:sz w:val="22"/>
                <w:szCs w:val="22"/>
                <w:lang w:eastAsia="lt-LT"/>
              </w:rPr>
              <w:t xml:space="preserve">5.5.2.1. </w:t>
            </w:r>
            <w:r w:rsidR="004442C4" w:rsidRPr="00E32686">
              <w:rPr>
                <w:rFonts w:ascii="Arial" w:hAnsi="Arial" w:cs="Arial"/>
                <w:sz w:val="22"/>
                <w:szCs w:val="22"/>
                <w:lang w:eastAsia="lt-LT"/>
              </w:rPr>
              <w:t>Pirmas mokėjimas</w:t>
            </w:r>
            <w:r w:rsidR="00637F29" w:rsidRPr="00E32686">
              <w:rPr>
                <w:rFonts w:ascii="Arial" w:hAnsi="Arial" w:cs="Arial"/>
                <w:sz w:val="22"/>
                <w:szCs w:val="22"/>
                <w:lang w:eastAsia="lt-LT"/>
              </w:rPr>
              <w:t>, kuris sudaro</w:t>
            </w:r>
            <w:r w:rsidR="004442C4" w:rsidRPr="00E32686">
              <w:rPr>
                <w:rFonts w:ascii="Arial" w:hAnsi="Arial" w:cs="Arial"/>
                <w:sz w:val="22"/>
                <w:szCs w:val="22"/>
                <w:lang w:eastAsia="lt-LT"/>
              </w:rPr>
              <w:t xml:space="preserve"> </w:t>
            </w:r>
            <w:r w:rsidR="00637F29" w:rsidRPr="00E32686">
              <w:rPr>
                <w:rFonts w:ascii="Arial" w:hAnsi="Arial" w:cs="Arial"/>
                <w:b/>
                <w:bCs/>
                <w:sz w:val="22"/>
                <w:szCs w:val="22"/>
                <w:lang w:eastAsia="lt-LT"/>
              </w:rPr>
              <w:t>30 proc.</w:t>
            </w:r>
            <w:r w:rsidR="00637F29" w:rsidRPr="00E32686">
              <w:rPr>
                <w:rFonts w:ascii="Arial" w:hAnsi="Arial" w:cs="Arial"/>
                <w:sz w:val="22"/>
                <w:szCs w:val="22"/>
                <w:lang w:eastAsia="lt-LT"/>
              </w:rPr>
              <w:t xml:space="preserve"> visos </w:t>
            </w:r>
            <w:r w:rsidR="005B59F9" w:rsidRPr="00E32686">
              <w:rPr>
                <w:rFonts w:ascii="Arial" w:hAnsi="Arial" w:cs="Arial"/>
                <w:sz w:val="22"/>
                <w:szCs w:val="22"/>
                <w:lang w:eastAsia="lt-LT"/>
              </w:rPr>
              <w:t xml:space="preserve">Specialiųjų sąlygų </w:t>
            </w:r>
            <w:r w:rsidR="00951EBD" w:rsidRPr="00E32686">
              <w:rPr>
                <w:rFonts w:ascii="Arial" w:hAnsi="Arial" w:cs="Arial"/>
                <w:sz w:val="22"/>
                <w:szCs w:val="22"/>
                <w:lang w:eastAsia="lt-LT"/>
              </w:rPr>
              <w:t>5.2.3.1.1.</w:t>
            </w:r>
            <w:r w:rsidR="005B59F9" w:rsidRPr="00E32686">
              <w:rPr>
                <w:rFonts w:ascii="Arial" w:hAnsi="Arial" w:cs="Arial"/>
                <w:sz w:val="22"/>
                <w:szCs w:val="22"/>
                <w:lang w:eastAsia="lt-LT"/>
              </w:rPr>
              <w:t xml:space="preserve"> punkte nurodytos kainos</w:t>
            </w:r>
            <w:r w:rsidR="00637F29" w:rsidRPr="00E32686">
              <w:rPr>
                <w:rFonts w:ascii="Arial" w:hAnsi="Arial" w:cs="Arial"/>
                <w:sz w:val="22"/>
                <w:szCs w:val="22"/>
                <w:lang w:eastAsia="lt-LT"/>
              </w:rPr>
              <w:t xml:space="preserve">, </w:t>
            </w:r>
            <w:r w:rsidR="004442C4" w:rsidRPr="00E32686">
              <w:rPr>
                <w:rFonts w:ascii="Arial" w:hAnsi="Arial" w:cs="Arial"/>
                <w:sz w:val="22"/>
                <w:szCs w:val="22"/>
                <w:lang w:eastAsia="lt-LT"/>
              </w:rPr>
              <w:t>atliekamas T</w:t>
            </w:r>
            <w:r w:rsidRPr="00E32686">
              <w:rPr>
                <w:rFonts w:ascii="Arial" w:hAnsi="Arial" w:cs="Arial"/>
                <w:sz w:val="22"/>
                <w:szCs w:val="22"/>
                <w:lang w:eastAsia="lt-LT"/>
              </w:rPr>
              <w:t>ie</w:t>
            </w:r>
            <w:r w:rsidR="004442C4" w:rsidRPr="00E32686">
              <w:rPr>
                <w:rFonts w:ascii="Arial" w:hAnsi="Arial" w:cs="Arial"/>
                <w:sz w:val="22"/>
                <w:szCs w:val="22"/>
                <w:lang w:eastAsia="lt-LT"/>
              </w:rPr>
              <w:t>kėjui įvykdžius</w:t>
            </w:r>
            <w:r w:rsidR="00637F29" w:rsidRPr="00E32686">
              <w:rPr>
                <w:rFonts w:ascii="Arial" w:hAnsi="Arial" w:cs="Arial"/>
                <w:sz w:val="22"/>
                <w:szCs w:val="22"/>
                <w:lang w:eastAsia="lt-LT"/>
              </w:rPr>
              <w:t xml:space="preserve"> Paslaugas</w:t>
            </w:r>
            <w:r w:rsidR="00D51F24" w:rsidRPr="00E32686">
              <w:rPr>
                <w:rFonts w:ascii="Arial" w:hAnsi="Arial" w:cs="Arial"/>
                <w:sz w:val="22"/>
                <w:szCs w:val="22"/>
                <w:lang w:eastAsia="lt-LT"/>
              </w:rPr>
              <w:t>, nustatytas</w:t>
            </w:r>
            <w:r w:rsidR="00637F29" w:rsidRPr="00E32686">
              <w:rPr>
                <w:rFonts w:ascii="Arial" w:hAnsi="Arial" w:cs="Arial"/>
                <w:sz w:val="22"/>
                <w:szCs w:val="22"/>
                <w:lang w:eastAsia="lt-LT"/>
              </w:rPr>
              <w:t xml:space="preserve"> </w:t>
            </w:r>
            <w:r w:rsidR="00921DB0" w:rsidRPr="00E32686">
              <w:rPr>
                <w:rFonts w:ascii="Arial" w:hAnsi="Arial" w:cs="Arial"/>
                <w:sz w:val="22"/>
                <w:szCs w:val="22"/>
                <w:lang w:eastAsia="lt-LT"/>
              </w:rPr>
              <w:t>T</w:t>
            </w:r>
            <w:r w:rsidR="004442C4" w:rsidRPr="00E32686">
              <w:rPr>
                <w:rFonts w:ascii="Arial" w:hAnsi="Arial" w:cs="Arial"/>
                <w:sz w:val="22"/>
                <w:szCs w:val="22"/>
                <w:lang w:eastAsia="lt-LT"/>
              </w:rPr>
              <w:t xml:space="preserve">echninės specifikacijos </w:t>
            </w:r>
            <w:r w:rsidR="13C53AB7" w:rsidRPr="00E32686">
              <w:rPr>
                <w:rFonts w:ascii="Arial" w:hAnsi="Arial" w:cs="Arial"/>
                <w:sz w:val="22"/>
                <w:szCs w:val="22"/>
                <w:lang w:eastAsia="lt-LT"/>
              </w:rPr>
              <w:t>6</w:t>
            </w:r>
            <w:r w:rsidR="004442C4" w:rsidRPr="00E32686">
              <w:rPr>
                <w:rFonts w:ascii="Arial" w:hAnsi="Arial" w:cs="Arial"/>
                <w:sz w:val="22"/>
                <w:szCs w:val="22"/>
                <w:lang w:eastAsia="lt-LT"/>
              </w:rPr>
              <w:t>.1</w:t>
            </w:r>
            <w:r w:rsidR="004A4FD4" w:rsidRPr="00E32686">
              <w:rPr>
                <w:rFonts w:ascii="Arial" w:hAnsi="Arial" w:cs="Arial"/>
                <w:sz w:val="22"/>
                <w:szCs w:val="22"/>
                <w:lang w:eastAsia="lt-LT"/>
              </w:rPr>
              <w:t>.</w:t>
            </w:r>
            <w:r w:rsidR="004442C4" w:rsidRPr="00E32686">
              <w:rPr>
                <w:rFonts w:ascii="Arial" w:hAnsi="Arial" w:cs="Arial"/>
                <w:sz w:val="22"/>
                <w:szCs w:val="22"/>
                <w:lang w:eastAsia="lt-LT"/>
              </w:rPr>
              <w:t xml:space="preserve"> papunktyje;</w:t>
            </w:r>
          </w:p>
          <w:p w14:paraId="0534A49E" w14:textId="724C8303" w:rsidR="00D51F24" w:rsidRPr="00E32686"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E32686">
              <w:rPr>
                <w:rFonts w:ascii="Arial" w:hAnsi="Arial" w:cs="Arial"/>
                <w:sz w:val="22"/>
                <w:szCs w:val="22"/>
                <w:lang w:eastAsia="lt-LT"/>
              </w:rPr>
              <w:t xml:space="preserve">5.5.2.2. </w:t>
            </w:r>
            <w:r w:rsidR="00D51F24" w:rsidRPr="00E32686">
              <w:rPr>
                <w:rFonts w:ascii="Arial" w:hAnsi="Arial" w:cs="Arial"/>
                <w:sz w:val="22"/>
                <w:szCs w:val="22"/>
                <w:lang w:eastAsia="lt-LT"/>
              </w:rPr>
              <w:t xml:space="preserve">Antras mokėjimas, kuris sudaro </w:t>
            </w:r>
            <w:r w:rsidR="00D51F24" w:rsidRPr="00E32686">
              <w:rPr>
                <w:rFonts w:ascii="Arial" w:hAnsi="Arial" w:cs="Arial"/>
                <w:b/>
                <w:bCs/>
                <w:sz w:val="22"/>
                <w:szCs w:val="22"/>
                <w:lang w:eastAsia="lt-LT"/>
              </w:rPr>
              <w:t>20 proc.</w:t>
            </w:r>
            <w:r w:rsidR="00D51F24" w:rsidRPr="00E32686">
              <w:rPr>
                <w:rFonts w:ascii="Arial" w:hAnsi="Arial" w:cs="Arial"/>
                <w:sz w:val="22"/>
                <w:szCs w:val="22"/>
                <w:lang w:eastAsia="lt-LT"/>
              </w:rPr>
              <w:t xml:space="preserve"> visos Specialiųjų sąlygų </w:t>
            </w:r>
            <w:r w:rsidR="000F49E1" w:rsidRPr="00E32686">
              <w:rPr>
                <w:rFonts w:ascii="Arial" w:hAnsi="Arial" w:cs="Arial"/>
                <w:sz w:val="22"/>
                <w:szCs w:val="22"/>
                <w:lang w:eastAsia="lt-LT"/>
              </w:rPr>
              <w:t>5.2.3.1.1.</w:t>
            </w:r>
            <w:r w:rsidR="00D51F24" w:rsidRPr="00E32686">
              <w:rPr>
                <w:rFonts w:ascii="Arial" w:hAnsi="Arial" w:cs="Arial"/>
                <w:sz w:val="22"/>
                <w:szCs w:val="22"/>
                <w:lang w:eastAsia="lt-LT"/>
              </w:rPr>
              <w:t xml:space="preserve"> punkte nurodytos kainos, atliekamas Tiekėjui įvykdžius Paslaugas, nustatytas Techninės specifikacijos </w:t>
            </w:r>
            <w:r w:rsidR="7699AD2F" w:rsidRPr="00E32686">
              <w:rPr>
                <w:rFonts w:ascii="Arial" w:hAnsi="Arial" w:cs="Arial"/>
                <w:sz w:val="22"/>
                <w:szCs w:val="22"/>
                <w:lang w:eastAsia="lt-LT"/>
              </w:rPr>
              <w:t>6</w:t>
            </w:r>
            <w:r w:rsidR="00D51F24" w:rsidRPr="00E32686">
              <w:rPr>
                <w:rFonts w:ascii="Arial" w:hAnsi="Arial" w:cs="Arial"/>
                <w:sz w:val="22"/>
                <w:szCs w:val="22"/>
                <w:lang w:eastAsia="lt-LT"/>
              </w:rPr>
              <w:t>.2</w:t>
            </w:r>
            <w:r w:rsidR="004A4FD4" w:rsidRPr="00E32686">
              <w:rPr>
                <w:rFonts w:ascii="Arial" w:hAnsi="Arial" w:cs="Arial"/>
                <w:sz w:val="22"/>
                <w:szCs w:val="22"/>
                <w:lang w:eastAsia="lt-LT"/>
              </w:rPr>
              <w:t>.</w:t>
            </w:r>
            <w:r w:rsidR="0031582E" w:rsidRPr="00E32686">
              <w:rPr>
                <w:rFonts w:ascii="Arial" w:hAnsi="Arial" w:cs="Arial"/>
                <w:sz w:val="22"/>
                <w:szCs w:val="22"/>
                <w:lang w:eastAsia="lt-LT"/>
              </w:rPr>
              <w:t>, 6.3.</w:t>
            </w:r>
            <w:r w:rsidR="00E37F69" w:rsidRPr="00E32686">
              <w:rPr>
                <w:rFonts w:ascii="Arial" w:hAnsi="Arial" w:cs="Arial"/>
                <w:sz w:val="22"/>
                <w:szCs w:val="22"/>
                <w:lang w:eastAsia="lt-LT"/>
              </w:rPr>
              <w:t xml:space="preserve"> </w:t>
            </w:r>
            <w:r w:rsidR="00D51F24" w:rsidRPr="00E32686">
              <w:rPr>
                <w:rFonts w:ascii="Arial" w:hAnsi="Arial" w:cs="Arial"/>
                <w:sz w:val="22"/>
                <w:szCs w:val="22"/>
                <w:lang w:eastAsia="lt-LT"/>
              </w:rPr>
              <w:t xml:space="preserve">ir </w:t>
            </w:r>
            <w:r w:rsidR="434B6133" w:rsidRPr="00E32686">
              <w:rPr>
                <w:rFonts w:ascii="Arial" w:hAnsi="Arial" w:cs="Arial"/>
                <w:sz w:val="22"/>
                <w:szCs w:val="22"/>
                <w:lang w:eastAsia="lt-LT"/>
              </w:rPr>
              <w:t>6</w:t>
            </w:r>
            <w:r w:rsidR="00D51F24" w:rsidRPr="00E32686">
              <w:rPr>
                <w:rFonts w:ascii="Arial" w:hAnsi="Arial" w:cs="Arial"/>
                <w:sz w:val="22"/>
                <w:szCs w:val="22"/>
                <w:lang w:eastAsia="lt-LT"/>
              </w:rPr>
              <w:t>.</w:t>
            </w:r>
            <w:r w:rsidR="00E37F69" w:rsidRPr="00E32686">
              <w:rPr>
                <w:rFonts w:ascii="Arial" w:hAnsi="Arial" w:cs="Arial"/>
                <w:sz w:val="22"/>
                <w:szCs w:val="22"/>
                <w:lang w:eastAsia="lt-LT"/>
              </w:rPr>
              <w:t>4</w:t>
            </w:r>
            <w:r w:rsidR="004A4FD4" w:rsidRPr="00E32686">
              <w:rPr>
                <w:rFonts w:ascii="Arial" w:hAnsi="Arial" w:cs="Arial"/>
                <w:sz w:val="22"/>
                <w:szCs w:val="22"/>
                <w:lang w:eastAsia="lt-LT"/>
              </w:rPr>
              <w:t>.</w:t>
            </w:r>
            <w:r w:rsidR="00D51F24" w:rsidRPr="00E32686">
              <w:rPr>
                <w:rFonts w:ascii="Arial" w:hAnsi="Arial" w:cs="Arial"/>
                <w:sz w:val="22"/>
                <w:szCs w:val="22"/>
                <w:lang w:eastAsia="lt-LT"/>
              </w:rPr>
              <w:t xml:space="preserve"> papunkčiuose;</w:t>
            </w:r>
          </w:p>
          <w:p w14:paraId="7EBD0C50" w14:textId="62F1125B" w:rsidR="00D51F24" w:rsidRPr="00E32686"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E32686">
              <w:rPr>
                <w:rFonts w:ascii="Arial" w:hAnsi="Arial" w:cs="Arial"/>
                <w:sz w:val="22"/>
                <w:szCs w:val="22"/>
                <w:lang w:eastAsia="lt-LT"/>
              </w:rPr>
              <w:t xml:space="preserve">5.5.2.3. </w:t>
            </w:r>
            <w:r w:rsidR="00D51F24" w:rsidRPr="00E32686">
              <w:rPr>
                <w:rFonts w:ascii="Arial" w:hAnsi="Arial" w:cs="Arial"/>
                <w:sz w:val="22"/>
                <w:szCs w:val="22"/>
                <w:lang w:eastAsia="lt-LT"/>
              </w:rPr>
              <w:t xml:space="preserve">Trečias mokėjimas, kuris sudaro </w:t>
            </w:r>
            <w:r w:rsidR="00BB1936" w:rsidRPr="00E32686">
              <w:rPr>
                <w:rFonts w:ascii="Arial" w:hAnsi="Arial" w:cs="Arial"/>
                <w:b/>
                <w:bCs/>
                <w:sz w:val="22"/>
                <w:szCs w:val="22"/>
                <w:lang w:eastAsia="lt-LT"/>
              </w:rPr>
              <w:t>20</w:t>
            </w:r>
            <w:r w:rsidR="00D51F24" w:rsidRPr="00E32686">
              <w:rPr>
                <w:rFonts w:ascii="Arial" w:hAnsi="Arial" w:cs="Arial"/>
                <w:b/>
                <w:bCs/>
                <w:sz w:val="22"/>
                <w:szCs w:val="22"/>
                <w:lang w:eastAsia="lt-LT"/>
              </w:rPr>
              <w:t xml:space="preserve"> proc.</w:t>
            </w:r>
            <w:r w:rsidR="00D51F24" w:rsidRPr="00E32686">
              <w:rPr>
                <w:rFonts w:ascii="Arial" w:hAnsi="Arial" w:cs="Arial"/>
                <w:sz w:val="22"/>
                <w:szCs w:val="22"/>
                <w:lang w:eastAsia="lt-LT"/>
              </w:rPr>
              <w:t xml:space="preserve"> visos Specialiųjų sąlygų </w:t>
            </w:r>
            <w:r w:rsidR="000F49E1" w:rsidRPr="00E32686">
              <w:rPr>
                <w:rFonts w:ascii="Arial" w:hAnsi="Arial" w:cs="Arial"/>
                <w:sz w:val="22"/>
                <w:szCs w:val="22"/>
                <w:lang w:eastAsia="lt-LT"/>
              </w:rPr>
              <w:t>5.2.3.1.1.</w:t>
            </w:r>
            <w:r w:rsidR="00D51F24" w:rsidRPr="00E32686">
              <w:rPr>
                <w:rFonts w:ascii="Arial" w:hAnsi="Arial" w:cs="Arial"/>
                <w:sz w:val="22"/>
                <w:szCs w:val="22"/>
                <w:lang w:eastAsia="lt-LT"/>
              </w:rPr>
              <w:t xml:space="preserve"> punkte nurodytos kainos, atliekamas Tiekėjui įvykdžius Paslaugas, nustatytas Techninės specifikacijos </w:t>
            </w:r>
            <w:r w:rsidR="4D4229EE" w:rsidRPr="00E32686">
              <w:rPr>
                <w:rFonts w:ascii="Arial" w:hAnsi="Arial" w:cs="Arial"/>
                <w:sz w:val="22"/>
                <w:szCs w:val="22"/>
                <w:lang w:eastAsia="lt-LT"/>
              </w:rPr>
              <w:t>6</w:t>
            </w:r>
            <w:r w:rsidR="00D51F24" w:rsidRPr="00E32686">
              <w:rPr>
                <w:rFonts w:ascii="Arial" w:hAnsi="Arial" w:cs="Arial"/>
                <w:sz w:val="22"/>
                <w:szCs w:val="22"/>
                <w:lang w:eastAsia="lt-LT"/>
              </w:rPr>
              <w:t>.</w:t>
            </w:r>
            <w:r w:rsidR="00E37F69" w:rsidRPr="00E32686">
              <w:rPr>
                <w:rFonts w:ascii="Arial" w:hAnsi="Arial" w:cs="Arial"/>
                <w:sz w:val="22"/>
                <w:szCs w:val="22"/>
                <w:lang w:eastAsia="lt-LT"/>
              </w:rPr>
              <w:t>5</w:t>
            </w:r>
            <w:r w:rsidR="004A4FD4" w:rsidRPr="00E32686">
              <w:rPr>
                <w:rFonts w:ascii="Arial" w:hAnsi="Arial" w:cs="Arial"/>
                <w:sz w:val="22"/>
                <w:szCs w:val="22"/>
                <w:lang w:eastAsia="lt-LT"/>
              </w:rPr>
              <w:t>.</w:t>
            </w:r>
            <w:r w:rsidR="0031582E" w:rsidRPr="00E32686">
              <w:rPr>
                <w:rFonts w:ascii="Arial" w:hAnsi="Arial" w:cs="Arial"/>
                <w:sz w:val="22"/>
                <w:szCs w:val="22"/>
                <w:lang w:eastAsia="lt-LT"/>
              </w:rPr>
              <w:t xml:space="preserve"> ir 6.</w:t>
            </w:r>
            <w:r w:rsidR="00E37F69" w:rsidRPr="00E32686">
              <w:rPr>
                <w:rFonts w:ascii="Arial" w:hAnsi="Arial" w:cs="Arial"/>
                <w:sz w:val="22"/>
                <w:szCs w:val="22"/>
                <w:lang w:eastAsia="lt-LT"/>
              </w:rPr>
              <w:t>6</w:t>
            </w:r>
            <w:r w:rsidR="0031582E" w:rsidRPr="00E32686">
              <w:rPr>
                <w:rFonts w:ascii="Arial" w:hAnsi="Arial" w:cs="Arial"/>
                <w:sz w:val="22"/>
                <w:szCs w:val="22"/>
                <w:lang w:eastAsia="lt-LT"/>
              </w:rPr>
              <w:t>.</w:t>
            </w:r>
            <w:r w:rsidR="00D51F24" w:rsidRPr="00E32686">
              <w:rPr>
                <w:rFonts w:ascii="Arial" w:hAnsi="Arial" w:cs="Arial"/>
                <w:sz w:val="22"/>
                <w:szCs w:val="22"/>
                <w:lang w:eastAsia="lt-LT"/>
              </w:rPr>
              <w:t xml:space="preserve"> papunk</w:t>
            </w:r>
            <w:r w:rsidR="0031582E" w:rsidRPr="00E32686">
              <w:rPr>
                <w:rFonts w:ascii="Arial" w:hAnsi="Arial" w:cs="Arial"/>
                <w:sz w:val="22"/>
                <w:szCs w:val="22"/>
                <w:lang w:eastAsia="lt-LT"/>
              </w:rPr>
              <w:t>čiuos</w:t>
            </w:r>
            <w:r w:rsidR="00D51F24" w:rsidRPr="00E32686">
              <w:rPr>
                <w:rFonts w:ascii="Arial" w:hAnsi="Arial" w:cs="Arial"/>
                <w:sz w:val="22"/>
                <w:szCs w:val="22"/>
                <w:lang w:eastAsia="lt-LT"/>
              </w:rPr>
              <w:t>e;</w:t>
            </w:r>
          </w:p>
          <w:p w14:paraId="064284CA" w14:textId="7EE07C82"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sidRPr="00E32686">
              <w:rPr>
                <w:rFonts w:ascii="Arial" w:hAnsi="Arial" w:cs="Arial"/>
                <w:sz w:val="22"/>
                <w:szCs w:val="22"/>
                <w:lang w:eastAsia="lt-LT"/>
              </w:rPr>
              <w:t xml:space="preserve">5.5.2.4. </w:t>
            </w:r>
            <w:r w:rsidR="00BB1936" w:rsidRPr="00E32686">
              <w:rPr>
                <w:rFonts w:ascii="Arial" w:hAnsi="Arial" w:cs="Arial"/>
                <w:sz w:val="22"/>
                <w:szCs w:val="22"/>
                <w:lang w:eastAsia="lt-LT"/>
              </w:rPr>
              <w:t xml:space="preserve">Ketvirtas mokėjimas, kuris sudaro </w:t>
            </w:r>
            <w:r w:rsidR="00BB1936" w:rsidRPr="00E32686">
              <w:rPr>
                <w:rFonts w:ascii="Arial" w:hAnsi="Arial" w:cs="Arial"/>
                <w:b/>
                <w:bCs/>
                <w:sz w:val="22"/>
                <w:szCs w:val="22"/>
                <w:lang w:eastAsia="lt-LT"/>
              </w:rPr>
              <w:t>30 proc.</w:t>
            </w:r>
            <w:r w:rsidR="00BB1936" w:rsidRPr="00E32686">
              <w:rPr>
                <w:rFonts w:ascii="Arial" w:hAnsi="Arial" w:cs="Arial"/>
                <w:sz w:val="22"/>
                <w:szCs w:val="22"/>
                <w:lang w:eastAsia="lt-LT"/>
              </w:rPr>
              <w:t xml:space="preserve"> visos Specialiųjų sąlygų </w:t>
            </w:r>
            <w:r w:rsidR="000F49E1" w:rsidRPr="00E32686">
              <w:rPr>
                <w:rFonts w:ascii="Arial" w:hAnsi="Arial" w:cs="Arial"/>
                <w:sz w:val="22"/>
                <w:szCs w:val="22"/>
                <w:lang w:eastAsia="lt-LT"/>
              </w:rPr>
              <w:t>5.2.3.1.1.</w:t>
            </w:r>
            <w:r w:rsidR="00BB1936" w:rsidRPr="00E32686">
              <w:rPr>
                <w:rFonts w:ascii="Arial" w:hAnsi="Arial" w:cs="Arial"/>
                <w:sz w:val="22"/>
                <w:szCs w:val="22"/>
                <w:lang w:eastAsia="lt-LT"/>
              </w:rPr>
              <w:t xml:space="preserve"> punkte nurodytos  kainos, atliekamas Tiekėjui įvykdžius Paslaugas</w:t>
            </w:r>
            <w:r w:rsidR="00BB1936">
              <w:rPr>
                <w:rFonts w:ascii="Arial" w:hAnsi="Arial" w:cs="Arial"/>
                <w:sz w:val="22"/>
                <w:szCs w:val="22"/>
                <w:lang w:eastAsia="lt-LT"/>
              </w:rPr>
              <w:t>, nustatytas T</w:t>
            </w:r>
            <w:r w:rsidR="00BB1936" w:rsidRPr="00314CB9">
              <w:rPr>
                <w:rFonts w:ascii="Arial" w:hAnsi="Arial" w:cs="Arial"/>
                <w:sz w:val="22"/>
                <w:szCs w:val="22"/>
                <w:lang w:eastAsia="lt-LT"/>
              </w:rPr>
              <w:t xml:space="preserve">echninės specifikacijos </w:t>
            </w:r>
            <w:r w:rsidR="00E37F69">
              <w:rPr>
                <w:rFonts w:ascii="Arial" w:hAnsi="Arial" w:cs="Arial"/>
                <w:sz w:val="22"/>
                <w:szCs w:val="22"/>
                <w:lang w:eastAsia="lt-LT"/>
              </w:rPr>
              <w:t xml:space="preserve">6.7.,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31582E">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31582E">
              <w:rPr>
                <w:rFonts w:ascii="Arial" w:hAnsi="Arial" w:cs="Arial"/>
                <w:color w:val="000000" w:themeColor="text1"/>
                <w:sz w:val="22"/>
                <w:szCs w:val="22"/>
                <w:lang w:eastAsia="lt-LT"/>
              </w:rPr>
              <w:t>9</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05158FD3"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punkte</w:t>
            </w:r>
            <w:r w:rsidR="00E32686">
              <w:rPr>
                <w:rFonts w:ascii="Arial" w:hAnsi="Arial" w:cs="Arial"/>
                <w:color w:val="000000" w:themeColor="text1"/>
                <w:kern w:val="2"/>
                <w:sz w:val="22"/>
                <w:szCs w:val="22"/>
                <w:shd w:val="clear" w:color="auto" w:fill="FFFFFF"/>
              </w:rPr>
              <w:t>,</w:t>
            </w:r>
            <w:r w:rsidR="00AA0E7A" w:rsidRPr="00AA0E7A">
              <w:rPr>
                <w:rFonts w:ascii="Arial" w:hAnsi="Arial" w:cs="Arial"/>
                <w:color w:val="000000" w:themeColor="text1"/>
                <w:kern w:val="2"/>
                <w:sz w:val="22"/>
                <w:szCs w:val="22"/>
                <w:shd w:val="clear" w:color="auto" w:fill="FFFFFF"/>
              </w:rPr>
              <w:t xml:space="preserv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w:t>
            </w:r>
            <w:r w:rsidR="18CA3D7F" w:rsidRPr="009215D9">
              <w:rPr>
                <w:rFonts w:ascii="Arial" w:hAnsi="Arial" w:cs="Arial"/>
                <w:kern w:val="2"/>
                <w:sz w:val="22"/>
                <w:szCs w:val="22"/>
              </w:rPr>
              <w:lastRenderedPageBreak/>
              <w:t xml:space="preserve">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20DF4476"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 xml:space="preserve">Netaikoma </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06C2E68F"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5260CE">
              <w:rPr>
                <w:rFonts w:ascii="Arial" w:hAnsi="Arial" w:cs="Arial"/>
                <w:color w:val="FF0000"/>
                <w:sz w:val="22"/>
                <w:szCs w:val="22"/>
              </w:rPr>
              <w:t>15</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1ED9A92E"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893264">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893264">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54801418" w14:textId="1F3BFA31"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 xml:space="preserve">0,02 (dvi </w:t>
            </w:r>
            <w:r w:rsidRPr="00502E10">
              <w:rPr>
                <w:rFonts w:ascii="Arial" w:hAnsi="Arial" w:cs="Arial"/>
                <w:color w:val="000000" w:themeColor="text1"/>
                <w:kern w:val="2"/>
                <w:sz w:val="22"/>
                <w:szCs w:val="22"/>
              </w:rPr>
              <w:lastRenderedPageBreak/>
              <w:t>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5964F8A1" w:rsidR="004E3F9C" w:rsidRDefault="00893264"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lang w:val="en-US"/>
              </w:rPr>
              <w:t>100</w:t>
            </w:r>
            <w:r w:rsidR="00C62564">
              <w:rPr>
                <w:rFonts w:ascii="Arial" w:hAnsi="Arial" w:cs="Arial"/>
                <w:color w:val="000000"/>
                <w:kern w:val="2"/>
                <w:sz w:val="22"/>
                <w:szCs w:val="22"/>
                <w:lang w:val="en-US"/>
              </w:rPr>
              <w:t xml:space="preserve"> </w:t>
            </w:r>
            <w:proofErr w:type="spellStart"/>
            <w:r w:rsidR="00C62564">
              <w:rPr>
                <w:rFonts w:ascii="Arial" w:hAnsi="Arial" w:cs="Arial"/>
                <w:color w:val="000000"/>
                <w:kern w:val="2"/>
                <w:sz w:val="22"/>
                <w:szCs w:val="22"/>
                <w:lang w:val="en-US"/>
              </w:rPr>
              <w:t>Eur</w:t>
            </w:r>
            <w:proofErr w:type="spellEnd"/>
            <w:r w:rsidR="00C62564">
              <w:rPr>
                <w:rFonts w:ascii="Arial" w:hAnsi="Arial" w:cs="Arial"/>
                <w:color w:val="000000"/>
                <w:kern w:val="2"/>
                <w:sz w:val="22"/>
                <w:szCs w:val="22"/>
                <w:lang w:val="en-US"/>
              </w:rPr>
              <w:t xml:space="preserve"> (</w:t>
            </w:r>
            <w:r w:rsidR="00C62564">
              <w:rPr>
                <w:rFonts w:ascii="Arial" w:hAnsi="Arial" w:cs="Arial"/>
                <w:color w:val="000000"/>
                <w:kern w:val="2"/>
                <w:sz w:val="22"/>
                <w:szCs w:val="22"/>
              </w:rPr>
              <w:t xml:space="preserve">vieno šimto eurų) už kiekvieną atvejį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 xml:space="preserve">okybinių kriterijų </w:t>
            </w:r>
            <w:r w:rsidRPr="001F204B">
              <w:rPr>
                <w:rFonts w:ascii="Arial" w:hAnsi="Arial" w:cs="Arial"/>
                <w:b/>
                <w:kern w:val="2"/>
                <w:sz w:val="22"/>
                <w:szCs w:val="22"/>
              </w:rPr>
              <w:lastRenderedPageBreak/>
              <w:t>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E" w14:textId="30523238" w:rsidR="00027B83" w:rsidRPr="0031582E" w:rsidRDefault="000B0897" w:rsidP="0031582E">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ermEnd w:id="1452028672"/>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2F5068AC" w:rsidR="00A21AA1" w:rsidRPr="001F204B" w:rsidRDefault="00127670" w:rsidP="0031582E">
            <w:pPr>
              <w:rPr>
                <w:rFonts w:ascii="Arial" w:hAnsi="Arial" w:cs="Arial"/>
                <w:kern w:val="2"/>
                <w:sz w:val="22"/>
                <w:szCs w:val="22"/>
              </w:rPr>
            </w:pPr>
            <w:permStart w:id="17762257" w:edGrp="everyone" w:colFirst="0" w:colLast="0"/>
            <w:r w:rsidRPr="0031582E">
              <w:rPr>
                <w:rFonts w:ascii="Arial" w:hAnsi="Arial" w:cs="Arial"/>
                <w:kern w:val="2"/>
                <w:sz w:val="22"/>
                <w:szCs w:val="22"/>
              </w:rPr>
              <w:t>Netaikoma</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67F27154"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r w:rsidR="0031582E">
              <w:rPr>
                <w:rFonts w:ascii="Arial" w:hAnsi="Arial" w:cs="Arial"/>
                <w:kern w:val="2"/>
                <w:sz w:val="22"/>
                <w:szCs w:val="22"/>
              </w:rPr>
              <w:t>6</w:t>
            </w:r>
            <w:r w:rsidR="00E37F69">
              <w:rPr>
                <w:rFonts w:ascii="Arial" w:hAnsi="Arial" w:cs="Arial"/>
                <w:kern w:val="2"/>
                <w:sz w:val="22"/>
                <w:szCs w:val="22"/>
              </w:rPr>
              <w:t>2</w:t>
            </w:r>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5325975" w:rsidR="001D08E2" w:rsidRPr="000B68C6" w:rsidRDefault="001D08E2" w:rsidP="002257BF">
            <w:pPr>
              <w:spacing w:line="257" w:lineRule="auto"/>
              <w:jc w:val="both"/>
              <w:rPr>
                <w:rFonts w:ascii="Arial" w:eastAsia="Arial" w:hAnsi="Arial" w:cs="Arial"/>
                <w:color w:val="000000" w:themeColor="text1"/>
                <w:kern w:val="2"/>
                <w:sz w:val="22"/>
                <w:szCs w:val="22"/>
              </w:rPr>
            </w:pP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5E642526"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3AC207D4" w:rsidR="00027B83" w:rsidRPr="00F43A8F" w:rsidRDefault="00BF30B4">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34103B7E" w:rsidR="00027B83" w:rsidRPr="00E1112E" w:rsidRDefault="00BF30B4">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E13BC3C"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6A3A0" w14:textId="77777777" w:rsidR="00160C53" w:rsidRDefault="00160C53">
      <w:pPr>
        <w:rPr>
          <w:sz w:val="20"/>
        </w:rPr>
      </w:pPr>
      <w:r>
        <w:rPr>
          <w:sz w:val="20"/>
        </w:rPr>
        <w:separator/>
      </w:r>
    </w:p>
  </w:endnote>
  <w:endnote w:type="continuationSeparator" w:id="0">
    <w:p w14:paraId="43A482C8" w14:textId="77777777" w:rsidR="00160C53" w:rsidRDefault="00160C53">
      <w:pPr>
        <w:rPr>
          <w:sz w:val="20"/>
        </w:rPr>
      </w:pPr>
      <w:r>
        <w:rPr>
          <w:sz w:val="20"/>
        </w:rPr>
        <w:continuationSeparator/>
      </w:r>
    </w:p>
  </w:endnote>
  <w:endnote w:type="continuationNotice" w:id="1">
    <w:p w14:paraId="6587D894" w14:textId="77777777" w:rsidR="00160C53" w:rsidRDefault="00160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617E2" w14:textId="77777777" w:rsidR="00160C53" w:rsidRDefault="00160C53">
      <w:pPr>
        <w:rPr>
          <w:sz w:val="20"/>
        </w:rPr>
      </w:pPr>
      <w:r>
        <w:rPr>
          <w:sz w:val="20"/>
        </w:rPr>
        <w:separator/>
      </w:r>
    </w:p>
  </w:footnote>
  <w:footnote w:type="continuationSeparator" w:id="0">
    <w:p w14:paraId="63295F3E" w14:textId="77777777" w:rsidR="00160C53" w:rsidRDefault="00160C53">
      <w:pPr>
        <w:rPr>
          <w:sz w:val="20"/>
        </w:rPr>
      </w:pPr>
      <w:r>
        <w:rPr>
          <w:sz w:val="20"/>
        </w:rPr>
        <w:continuationSeparator/>
      </w:r>
    </w:p>
  </w:footnote>
  <w:footnote w:type="continuationNotice" w:id="1">
    <w:p w14:paraId="0663C6B3" w14:textId="77777777" w:rsidR="00160C53" w:rsidRDefault="00160C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cumentProtection w:edit="readOnly" w:enforcement="1" w:cryptProviderType="rsaAES" w:cryptAlgorithmClass="hash" w:cryptAlgorithmType="typeAny" w:cryptAlgorithmSid="14" w:cryptSpinCount="100000" w:hash="c0zQwFkmQS+SyMR6jxNrp0oJKhXxhjIprziwCj6SL1uKwmwgjMVlq0JJvC07SjxUtepTpSiRAwMmCQZHv+JJ6Q==" w:salt="/vf48FFDuZ4kxsTtMdVKEg=="/>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0C53"/>
    <w:rsid w:val="00161B98"/>
    <w:rsid w:val="00161D8E"/>
    <w:rsid w:val="0016597D"/>
    <w:rsid w:val="00167765"/>
    <w:rsid w:val="0017268A"/>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582E"/>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37E3"/>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3EC0"/>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60CE"/>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2E"/>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0D08"/>
    <w:rsid w:val="00832D95"/>
    <w:rsid w:val="008353ED"/>
    <w:rsid w:val="008368E8"/>
    <w:rsid w:val="00846886"/>
    <w:rsid w:val="00847574"/>
    <w:rsid w:val="008507B1"/>
    <w:rsid w:val="008529B5"/>
    <w:rsid w:val="00853D9E"/>
    <w:rsid w:val="008576BA"/>
    <w:rsid w:val="00862DED"/>
    <w:rsid w:val="00865275"/>
    <w:rsid w:val="008657B5"/>
    <w:rsid w:val="008679AB"/>
    <w:rsid w:val="00870792"/>
    <w:rsid w:val="008740EA"/>
    <w:rsid w:val="00874ACD"/>
    <w:rsid w:val="008760CB"/>
    <w:rsid w:val="0087779A"/>
    <w:rsid w:val="00886957"/>
    <w:rsid w:val="008873BE"/>
    <w:rsid w:val="00893264"/>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95A4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6485"/>
    <w:rsid w:val="00A20F9C"/>
    <w:rsid w:val="00A21173"/>
    <w:rsid w:val="00A2184F"/>
    <w:rsid w:val="00A21AA1"/>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5DD1"/>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16EC"/>
    <w:rsid w:val="00B3473F"/>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0B4"/>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4545"/>
    <w:rsid w:val="00C36DAB"/>
    <w:rsid w:val="00C41A23"/>
    <w:rsid w:val="00C4207E"/>
    <w:rsid w:val="00C452FE"/>
    <w:rsid w:val="00C46744"/>
    <w:rsid w:val="00C46DDB"/>
    <w:rsid w:val="00C5059A"/>
    <w:rsid w:val="00C51293"/>
    <w:rsid w:val="00C536C2"/>
    <w:rsid w:val="00C540F1"/>
    <w:rsid w:val="00C57A0A"/>
    <w:rsid w:val="00C61C13"/>
    <w:rsid w:val="00C62564"/>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28F"/>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1337"/>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07220"/>
    <w:rsid w:val="00E10A7A"/>
    <w:rsid w:val="00E1112E"/>
    <w:rsid w:val="00E116F4"/>
    <w:rsid w:val="00E201FD"/>
    <w:rsid w:val="00E219F6"/>
    <w:rsid w:val="00E25421"/>
    <w:rsid w:val="00E25FA9"/>
    <w:rsid w:val="00E277C5"/>
    <w:rsid w:val="00E325E6"/>
    <w:rsid w:val="00E32686"/>
    <w:rsid w:val="00E352C0"/>
    <w:rsid w:val="00E35C62"/>
    <w:rsid w:val="00E3693D"/>
    <w:rsid w:val="00E37F69"/>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2B07"/>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63FCD"/>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86D51"/>
    <w:rsid w:val="001925D3"/>
    <w:rsid w:val="00194C69"/>
    <w:rsid w:val="001A59B7"/>
    <w:rsid w:val="001B494F"/>
    <w:rsid w:val="00270331"/>
    <w:rsid w:val="002D184B"/>
    <w:rsid w:val="002D3256"/>
    <w:rsid w:val="002E15A8"/>
    <w:rsid w:val="003806A5"/>
    <w:rsid w:val="00383A1A"/>
    <w:rsid w:val="003C461C"/>
    <w:rsid w:val="003E2A89"/>
    <w:rsid w:val="00432A22"/>
    <w:rsid w:val="00444E67"/>
    <w:rsid w:val="00484F44"/>
    <w:rsid w:val="004931CD"/>
    <w:rsid w:val="00493EC0"/>
    <w:rsid w:val="00517D6A"/>
    <w:rsid w:val="00527481"/>
    <w:rsid w:val="005A1014"/>
    <w:rsid w:val="005C785D"/>
    <w:rsid w:val="0068115B"/>
    <w:rsid w:val="006825A7"/>
    <w:rsid w:val="006A5FD6"/>
    <w:rsid w:val="006C1A4B"/>
    <w:rsid w:val="007521D9"/>
    <w:rsid w:val="007B1747"/>
    <w:rsid w:val="008131E1"/>
    <w:rsid w:val="00846AAD"/>
    <w:rsid w:val="00885241"/>
    <w:rsid w:val="008F7A75"/>
    <w:rsid w:val="0092026D"/>
    <w:rsid w:val="00942517"/>
    <w:rsid w:val="00986FAF"/>
    <w:rsid w:val="00995A4D"/>
    <w:rsid w:val="009E61DE"/>
    <w:rsid w:val="00A765DF"/>
    <w:rsid w:val="00AA4B3D"/>
    <w:rsid w:val="00AA7FA7"/>
    <w:rsid w:val="00AD3A0B"/>
    <w:rsid w:val="00B01D8C"/>
    <w:rsid w:val="00B316EC"/>
    <w:rsid w:val="00B3473F"/>
    <w:rsid w:val="00B87A18"/>
    <w:rsid w:val="00C10DE7"/>
    <w:rsid w:val="00C452FE"/>
    <w:rsid w:val="00D1728F"/>
    <w:rsid w:val="00DE6A06"/>
    <w:rsid w:val="00E25FA9"/>
    <w:rsid w:val="00E352C0"/>
    <w:rsid w:val="00E40141"/>
    <w:rsid w:val="00E60781"/>
    <w:rsid w:val="00E613FD"/>
    <w:rsid w:val="00E62B07"/>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12</Pages>
  <Words>18815</Words>
  <Characters>10725</Characters>
  <Application>Microsoft Office Word</Application>
  <DocSecurity>8</DocSecurity>
  <Lines>89</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29482</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10</cp:revision>
  <cp:lastPrinted>2017-06-30T09:42:00Z</cp:lastPrinted>
  <dcterms:created xsi:type="dcterms:W3CDTF">2025-11-03T12:51:00Z</dcterms:created>
  <dcterms:modified xsi:type="dcterms:W3CDTF">2025-11-19T07:03:00Z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